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3F68" w14:textId="1D4249D0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4.8)</w:t>
      </w:r>
    </w:p>
    <w:p w14:paraId="31DD3F69" w14:textId="06EA5377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C24D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C24D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0FFA4F9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</w:t>
      </w:r>
      <w:r w:rsidR="00F96690">
        <w:rPr>
          <w:rFonts w:ascii="Tahoma" w:hAnsi="Tahoma"/>
          <w:sz w:val="18"/>
          <w:szCs w:val="18"/>
        </w:rPr>
        <w:t>a</w:t>
      </w:r>
      <w:r w:rsidR="000B3ADA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5DFA28E1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>ueu</w:t>
      </w:r>
      <w:r w:rsidR="00F96690">
        <w:rPr>
          <w:rFonts w:ascii="Tahoma" w:hAnsi="Tahoma"/>
          <w:sz w:val="18"/>
          <w:szCs w:val="18"/>
        </w:rPr>
        <w:t>se</w:t>
      </w:r>
      <w:r w:rsidR="007D30B9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07EF71D1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</w:t>
      </w:r>
      <w:r w:rsidR="00F96690">
        <w:rPr>
          <w:rFonts w:ascii="Tahoma" w:hAnsi="Tahoma"/>
          <w:sz w:val="18"/>
          <w:szCs w:val="18"/>
        </w:rPr>
        <w:t>a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7EC2C9BF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185393">
        <w:rPr>
          <w:rFonts w:ascii="Tahoma" w:hAnsi="Tahoma"/>
          <w:sz w:val="18"/>
          <w:szCs w:val="18"/>
        </w:rPr>
        <w:t>/TD</w:t>
      </w:r>
      <w:r w:rsidR="008C13FF">
        <w:rPr>
          <w:rFonts w:ascii="Tahoma" w:hAnsi="Tahoma"/>
          <w:sz w:val="18"/>
          <w:szCs w:val="18"/>
        </w:rPr>
        <w:t>W</w:t>
      </w:r>
      <w:r w:rsidR="008C53AE">
        <w:rPr>
          <w:rFonts w:ascii="Tahoma" w:hAnsi="Tahoma"/>
          <w:sz w:val="18"/>
          <w:szCs w:val="18"/>
        </w:rPr>
        <w:t>1</w:t>
      </w:r>
      <w:r w:rsidR="00185393">
        <w:rPr>
          <w:rFonts w:ascii="Tahoma" w:hAnsi="Tahoma"/>
          <w:sz w:val="18"/>
          <w:szCs w:val="18"/>
        </w:rPr>
        <w:t xml:space="preserve"> sont prévus en même temps que ceux </w:t>
      </w:r>
      <w:r w:rsidR="00185393" w:rsidRPr="00EB3077">
        <w:rPr>
          <w:rFonts w:ascii="Tahoma" w:hAnsi="Tahoma"/>
          <w:sz w:val="18"/>
          <w:szCs w:val="18"/>
        </w:rPr>
        <w:t xml:space="preserve">du club </w:t>
      </w:r>
      <w:r w:rsidR="00FF5A35" w:rsidRPr="00EB3077">
        <w:rPr>
          <w:rFonts w:ascii="Tahoma" w:hAnsi="Tahoma"/>
          <w:sz w:val="18"/>
          <w:szCs w:val="18"/>
        </w:rPr>
        <w:t xml:space="preserve">de la division </w:t>
      </w:r>
      <w:r w:rsidR="009D0D2F">
        <w:rPr>
          <w:rFonts w:ascii="Tahoma" w:hAnsi="Tahoma"/>
          <w:sz w:val="18"/>
          <w:szCs w:val="18"/>
        </w:rPr>
        <w:t>régionale</w:t>
      </w:r>
      <w:r w:rsidR="00185393">
        <w:rPr>
          <w:rFonts w:ascii="Tahoma" w:hAnsi="Tahoma"/>
          <w:sz w:val="18"/>
          <w:szCs w:val="18"/>
        </w:rPr>
        <w:t>,</w:t>
      </w:r>
      <w:r w:rsidR="00C21443">
        <w:rPr>
          <w:rFonts w:ascii="Tahoma" w:hAnsi="Tahoma"/>
          <w:sz w:val="18"/>
          <w:szCs w:val="18"/>
        </w:rPr>
        <w:t xml:space="preserve"> l</w:t>
      </w:r>
      <w:r w:rsidR="00F96690">
        <w:rPr>
          <w:rFonts w:ascii="Tahoma" w:hAnsi="Tahoma"/>
          <w:sz w:val="18"/>
          <w:szCs w:val="18"/>
        </w:rPr>
        <w:t>a</w:t>
      </w:r>
      <w:r w:rsidR="00C21443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 w:rsidR="00C21443">
        <w:rPr>
          <w:rFonts w:ascii="Tahoma" w:hAnsi="Tahoma"/>
          <w:sz w:val="18"/>
          <w:szCs w:val="18"/>
        </w:rPr>
        <w:t xml:space="preserve"> sera aligné</w:t>
      </w:r>
      <w:r w:rsidR="00F96690">
        <w:rPr>
          <w:rFonts w:ascii="Tahoma" w:hAnsi="Tahoma"/>
          <w:sz w:val="18"/>
          <w:szCs w:val="18"/>
        </w:rPr>
        <w:t>e</w:t>
      </w:r>
      <w:r w:rsidR="00C21443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D50C82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</w:t>
      </w:r>
      <w:r w:rsidR="00F96690">
        <w:rPr>
          <w:rFonts w:ascii="Tahoma" w:hAnsi="Tahoma"/>
          <w:sz w:val="16"/>
          <w:szCs w:val="16"/>
        </w:rPr>
        <w:t>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F96690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5B8D6D11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eulQIAADg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1C7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(article 4.8)</w:t>
      </w:r>
    </w:p>
    <w:p w14:paraId="31DD3F87" w14:textId="5A209557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</w:t>
      </w:r>
      <w:r w:rsidR="009D0D2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C24D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1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  <w:r w:rsidR="009C24DE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23CEBEE5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</w:t>
      </w:r>
      <w:r w:rsidR="00F96690">
        <w:rPr>
          <w:rFonts w:ascii="Tahoma" w:hAnsi="Tahoma"/>
          <w:sz w:val="18"/>
          <w:szCs w:val="18"/>
        </w:rPr>
        <w:t>la</w:t>
      </w:r>
      <w:r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2F04AC0E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0FF5516C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 xml:space="preserve">Basketball Belgium/TDW1 </w:t>
      </w:r>
      <w:r w:rsidR="00404C14">
        <w:rPr>
          <w:rFonts w:ascii="Tahoma" w:hAnsi="Tahoma"/>
          <w:sz w:val="18"/>
          <w:szCs w:val="18"/>
        </w:rPr>
        <w:t xml:space="preserve">sont prévus en même temps que ceux </w:t>
      </w:r>
      <w:r w:rsidR="00FF5A35" w:rsidRPr="00EB3077">
        <w:rPr>
          <w:rFonts w:ascii="Tahoma" w:hAnsi="Tahoma"/>
          <w:sz w:val="18"/>
          <w:szCs w:val="18"/>
        </w:rPr>
        <w:t xml:space="preserve">du club de la division </w:t>
      </w:r>
      <w:r w:rsidR="009D0D2F">
        <w:rPr>
          <w:rFonts w:ascii="Tahoma" w:hAnsi="Tahoma"/>
          <w:sz w:val="18"/>
          <w:szCs w:val="18"/>
        </w:rPr>
        <w:t>régionale</w:t>
      </w:r>
      <w:r w:rsidR="00404C14">
        <w:rPr>
          <w:rFonts w:ascii="Tahoma" w:hAnsi="Tahoma"/>
          <w:sz w:val="18"/>
          <w:szCs w:val="18"/>
        </w:rPr>
        <w:t>, l</w:t>
      </w:r>
      <w:r w:rsidR="004E60B5">
        <w:rPr>
          <w:rFonts w:ascii="Tahoma" w:hAnsi="Tahoma"/>
          <w:sz w:val="18"/>
          <w:szCs w:val="18"/>
        </w:rPr>
        <w:t>a</w:t>
      </w:r>
      <w:r w:rsidR="00404C14">
        <w:rPr>
          <w:rFonts w:ascii="Tahoma" w:hAnsi="Tahoma"/>
          <w:sz w:val="18"/>
          <w:szCs w:val="18"/>
        </w:rPr>
        <w:t xml:space="preserve"> joueu</w:t>
      </w:r>
      <w:r w:rsidR="004E60B5">
        <w:rPr>
          <w:rFonts w:ascii="Tahoma" w:hAnsi="Tahoma"/>
          <w:sz w:val="18"/>
          <w:szCs w:val="18"/>
        </w:rPr>
        <w:t>se</w:t>
      </w:r>
      <w:r w:rsidR="00404C14">
        <w:rPr>
          <w:rFonts w:ascii="Tahoma" w:hAnsi="Tahoma"/>
          <w:sz w:val="18"/>
          <w:szCs w:val="18"/>
        </w:rPr>
        <w:t xml:space="preserve"> sera aligné</w:t>
      </w:r>
      <w:r w:rsidR="004E60B5">
        <w:rPr>
          <w:rFonts w:ascii="Tahoma" w:hAnsi="Tahoma"/>
          <w:sz w:val="18"/>
          <w:szCs w:val="18"/>
        </w:rPr>
        <w:t>e</w:t>
      </w:r>
      <w:r w:rsidR="00404C14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53FAB060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 xml:space="preserve">Pour le club où </w:t>
      </w:r>
      <w:r w:rsidR="004E60B5">
        <w:rPr>
          <w:rFonts w:ascii="Tahoma" w:hAnsi="Tahoma"/>
          <w:sz w:val="16"/>
          <w:szCs w:val="16"/>
        </w:rPr>
        <w:t>la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4E60B5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1329830D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82402E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CF9E" w14:textId="77777777" w:rsidR="004E6C1D" w:rsidRDefault="004E6C1D" w:rsidP="00A42CFC">
      <w:r>
        <w:separator/>
      </w:r>
    </w:p>
  </w:endnote>
  <w:endnote w:type="continuationSeparator" w:id="0">
    <w:p w14:paraId="56F0C2DC" w14:textId="77777777" w:rsidR="004E6C1D" w:rsidRDefault="004E6C1D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AD78" w14:textId="77777777" w:rsidR="004E6C1D" w:rsidRDefault="004E6C1D" w:rsidP="00A42CFC">
      <w:r>
        <w:separator/>
      </w:r>
    </w:p>
  </w:footnote>
  <w:footnote w:type="continuationSeparator" w:id="0">
    <w:p w14:paraId="79A9FAFE" w14:textId="77777777" w:rsidR="004E6C1D" w:rsidRDefault="004E6C1D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E710D"/>
    <w:rsid w:val="000F61C3"/>
    <w:rsid w:val="00160BFF"/>
    <w:rsid w:val="00185393"/>
    <w:rsid w:val="0019136A"/>
    <w:rsid w:val="001F4204"/>
    <w:rsid w:val="001F7BE6"/>
    <w:rsid w:val="002218E1"/>
    <w:rsid w:val="00246DC2"/>
    <w:rsid w:val="0026024C"/>
    <w:rsid w:val="00282168"/>
    <w:rsid w:val="002A0F0F"/>
    <w:rsid w:val="002C5FB0"/>
    <w:rsid w:val="003154C3"/>
    <w:rsid w:val="00320175"/>
    <w:rsid w:val="003468F8"/>
    <w:rsid w:val="0036353C"/>
    <w:rsid w:val="00404C14"/>
    <w:rsid w:val="00464057"/>
    <w:rsid w:val="00464BB6"/>
    <w:rsid w:val="004E60B5"/>
    <w:rsid w:val="004E6C1D"/>
    <w:rsid w:val="00543CA3"/>
    <w:rsid w:val="006340A9"/>
    <w:rsid w:val="00682FE8"/>
    <w:rsid w:val="00686F15"/>
    <w:rsid w:val="006C6247"/>
    <w:rsid w:val="006D225F"/>
    <w:rsid w:val="00706DC1"/>
    <w:rsid w:val="007D30B9"/>
    <w:rsid w:val="0082393F"/>
    <w:rsid w:val="0082402E"/>
    <w:rsid w:val="008C13FF"/>
    <w:rsid w:val="008C53AE"/>
    <w:rsid w:val="00914086"/>
    <w:rsid w:val="00925EF5"/>
    <w:rsid w:val="00926CE9"/>
    <w:rsid w:val="00962A77"/>
    <w:rsid w:val="00972146"/>
    <w:rsid w:val="009C24DE"/>
    <w:rsid w:val="009D0D2F"/>
    <w:rsid w:val="00A42CFC"/>
    <w:rsid w:val="00AB2A69"/>
    <w:rsid w:val="00AE35A5"/>
    <w:rsid w:val="00B20515"/>
    <w:rsid w:val="00B46C13"/>
    <w:rsid w:val="00BB0890"/>
    <w:rsid w:val="00BE749C"/>
    <w:rsid w:val="00C12C81"/>
    <w:rsid w:val="00C206B3"/>
    <w:rsid w:val="00C21443"/>
    <w:rsid w:val="00C71BF2"/>
    <w:rsid w:val="00CB2A89"/>
    <w:rsid w:val="00CD70FD"/>
    <w:rsid w:val="00D1390A"/>
    <w:rsid w:val="00D35334"/>
    <w:rsid w:val="00DB62B3"/>
    <w:rsid w:val="00DD704C"/>
    <w:rsid w:val="00EB3077"/>
    <w:rsid w:val="00EC2E0F"/>
    <w:rsid w:val="00EF4039"/>
    <w:rsid w:val="00F250E0"/>
    <w:rsid w:val="00F8748F"/>
    <w:rsid w:val="00F96690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0"/>
    </w:rPr>
  </w:style>
  <w:style w:type="paragraph" w:styleId="Kop3">
    <w:name w:val="heading 3"/>
    <w:basedOn w:val="Standaard"/>
    <w:next w:val="Standaard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ahoma" w:hAnsi="Tahoma"/>
      <w:sz w:val="16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42C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42CFC"/>
    <w:rPr>
      <w:sz w:val="24"/>
      <w:lang w:val="fr-FR" w:eastAsia="en-US"/>
    </w:rPr>
  </w:style>
  <w:style w:type="paragraph" w:styleId="Voettekst">
    <w:name w:val="footer"/>
    <w:basedOn w:val="Standaard"/>
    <w:link w:val="VoettekstChar"/>
    <w:rsid w:val="00A42C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0FADC-3117-4749-AD88-3AED40C51EF9}"/>
</file>

<file path=customXml/itemProps2.xml><?xml version="1.0" encoding="utf-8"?>
<ds:datastoreItem xmlns:ds="http://schemas.openxmlformats.org/officeDocument/2006/customXml" ds:itemID="{B4D433C8-8377-41D9-84E8-90B9477B1625}"/>
</file>

<file path=customXml/itemProps3.xml><?xml version="1.0" encoding="utf-8"?>
<ds:datastoreItem xmlns:ds="http://schemas.openxmlformats.org/officeDocument/2006/customXml" ds:itemID="{E5A15DDC-9488-4D4C-A556-E776FA269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2981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Maarten Van Bocxstaele</cp:lastModifiedBy>
  <cp:revision>3</cp:revision>
  <cp:lastPrinted>2010-08-23T10:01:00Z</cp:lastPrinted>
  <dcterms:created xsi:type="dcterms:W3CDTF">2021-04-20T12:36:00Z</dcterms:created>
  <dcterms:modified xsi:type="dcterms:W3CDTF">2021-04-20T12:36:00Z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</Properties>
</file>